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6BF5" w14:textId="77777777" w:rsidR="00243172" w:rsidRDefault="009A58C2" w:rsidP="009A58C2">
      <w:pPr>
        <w:pStyle w:val="Title"/>
        <w:jc w:val="center"/>
      </w:pPr>
      <w:r>
        <w:t>Inizio</w:t>
      </w:r>
    </w:p>
    <w:p w14:paraId="23DC1F1F" w14:textId="77777777" w:rsidR="00A22BFC" w:rsidRPr="00A22BFC" w:rsidRDefault="00A22BFC" w:rsidP="00A22BFC"/>
    <w:p w14:paraId="792B5ADC" w14:textId="77777777" w:rsidR="009A58C2" w:rsidRDefault="009A58C2" w:rsidP="009A58C2">
      <w:pPr>
        <w:pStyle w:val="Heading1"/>
      </w:pPr>
      <w:r>
        <w:t>Primo capitolo</w:t>
      </w:r>
    </w:p>
    <w:p w14:paraId="0F49A75B" w14:textId="77777777" w:rsidR="009A58C2" w:rsidRDefault="00243172" w:rsidP="009A58C2">
      <w:pPr>
        <w:rPr>
          <w:sz w:val="24"/>
          <w:szCs w:val="24"/>
        </w:rPr>
      </w:pPr>
      <w:r>
        <w:rPr>
          <w:sz w:val="24"/>
          <w:szCs w:val="24"/>
        </w:rPr>
        <w:t>In questa sezione affronteremo.</w:t>
      </w:r>
      <w:r w:rsidR="00CD2EB0">
        <w:rPr>
          <w:rStyle w:val="FootnoteReference"/>
          <w:sz w:val="24"/>
          <w:szCs w:val="24"/>
        </w:rPr>
        <w:footnoteReference w:id="1"/>
      </w:r>
    </w:p>
    <w:p w14:paraId="278BF9E2" w14:textId="343C0F86" w:rsidR="00004086" w:rsidRDefault="00004086" w:rsidP="009A58C2">
      <w:pPr>
        <w:rPr>
          <w:sz w:val="24"/>
          <w:szCs w:val="24"/>
        </w:rPr>
      </w:pPr>
    </w:p>
    <w:p w14:paraId="17A6043C" w14:textId="77777777" w:rsidR="00CD2EB0" w:rsidRDefault="00CD2EB0" w:rsidP="00CD2EB0">
      <w:pPr>
        <w:pStyle w:val="Heading1"/>
      </w:pPr>
      <w:r>
        <w:t>Secondo Capitolo</w:t>
      </w:r>
      <w:bookmarkStart w:id="0" w:name="_GoBack"/>
      <w:bookmarkEnd w:id="0"/>
    </w:p>
    <w:p w14:paraId="56FD31C9" w14:textId="75B222AE" w:rsidR="00243172" w:rsidRDefault="003E035B" w:rsidP="009A58C2">
      <w:pPr>
        <w:rPr>
          <w:sz w:val="24"/>
        </w:rPr>
      </w:pPr>
      <w:r>
        <w:rPr>
          <w:sz w:val="24"/>
        </w:rPr>
        <w:t>In questo secondo capitolo, a d</w:t>
      </w:r>
      <w:r w:rsidR="00BC32C5">
        <w:rPr>
          <w:sz w:val="24"/>
        </w:rPr>
        <w:t>ifferenza del primo, studieremo</w:t>
      </w:r>
      <w:sdt>
        <w:sdtPr>
          <w:rPr>
            <w:sz w:val="24"/>
          </w:rPr>
          <w:id w:val="-2094155904"/>
          <w:citation/>
        </w:sdtPr>
        <w:sdtEndPr/>
        <w:sdtContent>
          <w:r w:rsidR="00BC32C5">
            <w:rPr>
              <w:sz w:val="24"/>
            </w:rPr>
            <w:fldChar w:fldCharType="begin"/>
          </w:r>
          <w:r w:rsidR="00BC32C5">
            <w:rPr>
              <w:sz w:val="24"/>
              <w:lang w:val="en-US"/>
            </w:rPr>
            <w:instrText xml:space="preserve"> CITATION Fra151 \l 1033 </w:instrText>
          </w:r>
          <w:r w:rsidR="00BC32C5">
            <w:rPr>
              <w:sz w:val="24"/>
            </w:rPr>
            <w:fldChar w:fldCharType="separate"/>
          </w:r>
          <w:r w:rsidR="00BC32C5">
            <w:rPr>
              <w:noProof/>
              <w:sz w:val="24"/>
              <w:lang w:val="en-US"/>
            </w:rPr>
            <w:t xml:space="preserve"> </w:t>
          </w:r>
          <w:r w:rsidR="00BC32C5" w:rsidRPr="00BC32C5">
            <w:rPr>
              <w:noProof/>
              <w:sz w:val="24"/>
              <w:lang w:val="en-US"/>
            </w:rPr>
            <w:t>(Santini, 2015)</w:t>
          </w:r>
          <w:r w:rsidR="00BC32C5">
            <w:rPr>
              <w:sz w:val="24"/>
            </w:rPr>
            <w:fldChar w:fldCharType="end"/>
          </w:r>
        </w:sdtContent>
      </w:sdt>
      <w:r w:rsidR="00BC32C5">
        <w:rPr>
          <w:sz w:val="24"/>
        </w:rPr>
        <w:t>.</w:t>
      </w:r>
    </w:p>
    <w:p w14:paraId="5DB34848" w14:textId="77777777" w:rsidR="003804BF" w:rsidRDefault="003804BF" w:rsidP="009A58C2">
      <w:pPr>
        <w:rPr>
          <w:sz w:val="24"/>
        </w:rPr>
      </w:pPr>
    </w:p>
    <w:p w14:paraId="5F6A49FA" w14:textId="77777777" w:rsidR="003804BF" w:rsidRDefault="003804BF" w:rsidP="003804BF">
      <w:pPr>
        <w:keepNext/>
      </w:pPr>
      <w:r>
        <w:rPr>
          <w:noProof/>
          <w:sz w:val="24"/>
          <w:lang w:val="en-GB" w:eastAsia="en-GB"/>
        </w:rPr>
        <w:drawing>
          <wp:inline distT="0" distB="0" distL="0" distR="0" wp14:anchorId="12BC93BB" wp14:editId="240C6759">
            <wp:extent cx="6116320" cy="21958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8-16 at 18.05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794A7" w14:textId="392E73A4" w:rsidR="003804BF" w:rsidRDefault="003804BF" w:rsidP="003804BF">
      <w:pPr>
        <w:pStyle w:val="Caption"/>
        <w:rPr>
          <w:sz w:val="24"/>
        </w:rPr>
      </w:pPr>
      <w:bookmarkStart w:id="1" w:name="_Toc45913452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proofErr w:type="spellStart"/>
      <w:r>
        <w:t>Screenshot</w:t>
      </w:r>
      <w:proofErr w:type="spellEnd"/>
      <w:r>
        <w:t xml:space="preserve"> di Word</w:t>
      </w:r>
      <w:bookmarkEnd w:id="1"/>
    </w:p>
    <w:p w14:paraId="1ADD3A77" w14:textId="77777777" w:rsidR="00BC32C5" w:rsidRDefault="00BC32C5" w:rsidP="009A58C2">
      <w:pPr>
        <w:rPr>
          <w:sz w:val="24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956450255"/>
        <w:docPartObj>
          <w:docPartGallery w:val="Bibliographies"/>
          <w:docPartUnique/>
        </w:docPartObj>
      </w:sdtPr>
      <w:sdtEndPr/>
      <w:sdtContent>
        <w:p w14:paraId="31E5018B" w14:textId="4F842B62" w:rsidR="00BC32C5" w:rsidRDefault="00BC32C5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5E6E9422" w14:textId="77777777" w:rsidR="00BC32C5" w:rsidRDefault="00BC32C5" w:rsidP="00BC32C5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Santini, F. (2015). </w:t>
              </w:r>
              <w:r>
                <w:rPr>
                  <w:i/>
                  <w:iCs/>
                  <w:noProof/>
                </w:rPr>
                <w:t>Prima citazione.</w:t>
              </w:r>
              <w:r>
                <w:rPr>
                  <w:noProof/>
                </w:rPr>
                <w:t xml:space="preserve"> Amsterdam: Elsevier.</w:t>
              </w:r>
            </w:p>
            <w:p w14:paraId="30DD9D0B" w14:textId="4ED5D8DB" w:rsidR="003804BF" w:rsidRPr="003804BF" w:rsidRDefault="00BC32C5" w:rsidP="009A58C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0FA4D3F" w14:textId="77777777" w:rsidR="00E33EC7" w:rsidRDefault="00E33EC7">
      <w:pPr>
        <w:pStyle w:val="TableofFigures"/>
        <w:tabs>
          <w:tab w:val="right" w:leader="dot" w:pos="9622"/>
        </w:tabs>
        <w:rPr>
          <w:noProof/>
          <w:sz w:val="24"/>
          <w:szCs w:val="24"/>
          <w:lang w:val="en-US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\c "Figure" </w:instrText>
      </w:r>
      <w:r>
        <w:rPr>
          <w:sz w:val="24"/>
        </w:rPr>
        <w:fldChar w:fldCharType="separate"/>
      </w:r>
      <w:r>
        <w:rPr>
          <w:noProof/>
        </w:rPr>
        <w:t>Figure 1: Screenshot di Word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_Toc459134529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0DE7607" w14:textId="33C53D0C" w:rsidR="003804BF" w:rsidRPr="009A58C2" w:rsidRDefault="00E33EC7" w:rsidP="009A58C2">
      <w:pPr>
        <w:rPr>
          <w:sz w:val="24"/>
        </w:rPr>
      </w:pPr>
      <w:r>
        <w:rPr>
          <w:sz w:val="24"/>
        </w:rPr>
        <w:fldChar w:fldCharType="end"/>
      </w:r>
    </w:p>
    <w:sectPr w:rsidR="003804BF" w:rsidRPr="009A58C2" w:rsidSect="003322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EC56F" w14:textId="77777777" w:rsidR="00506070" w:rsidRDefault="00506070" w:rsidP="00CD2EB0">
      <w:pPr>
        <w:spacing w:before="0" w:after="0" w:line="240" w:lineRule="auto"/>
      </w:pPr>
      <w:r>
        <w:separator/>
      </w:r>
    </w:p>
  </w:endnote>
  <w:endnote w:type="continuationSeparator" w:id="0">
    <w:p w14:paraId="3DD71E69" w14:textId="77777777" w:rsidR="00506070" w:rsidRDefault="00506070" w:rsidP="00CD2E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61AF" w14:textId="77777777" w:rsidR="00506070" w:rsidRDefault="00506070" w:rsidP="00CD2EB0">
      <w:pPr>
        <w:spacing w:before="0" w:after="0" w:line="240" w:lineRule="auto"/>
      </w:pPr>
      <w:r>
        <w:separator/>
      </w:r>
    </w:p>
  </w:footnote>
  <w:footnote w:type="continuationSeparator" w:id="0">
    <w:p w14:paraId="3FDD409E" w14:textId="77777777" w:rsidR="00506070" w:rsidRDefault="00506070" w:rsidP="00CD2EB0">
      <w:pPr>
        <w:spacing w:before="0" w:after="0" w:line="240" w:lineRule="auto"/>
      </w:pPr>
      <w:r>
        <w:continuationSeparator/>
      </w:r>
    </w:p>
  </w:footnote>
  <w:footnote w:id="1">
    <w:p w14:paraId="290C8391" w14:textId="77777777" w:rsidR="00CD2EB0" w:rsidRPr="00CD2EB0" w:rsidRDefault="00CD2E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Ci </w:t>
      </w:r>
      <w:proofErr w:type="spellStart"/>
      <w:r>
        <w:rPr>
          <w:lang w:val="en-US"/>
        </w:rPr>
        <w:t>occuperemo</w:t>
      </w:r>
      <w:proofErr w:type="spellEnd"/>
      <w:r>
        <w:rPr>
          <w:lang w:val="en-US"/>
        </w:rPr>
        <w:t xml:space="preserve"> 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C2"/>
    <w:rsid w:val="00004086"/>
    <w:rsid w:val="00243172"/>
    <w:rsid w:val="002872FA"/>
    <w:rsid w:val="002D7F72"/>
    <w:rsid w:val="003322FC"/>
    <w:rsid w:val="003804BF"/>
    <w:rsid w:val="003E035B"/>
    <w:rsid w:val="00506070"/>
    <w:rsid w:val="005A0087"/>
    <w:rsid w:val="00770126"/>
    <w:rsid w:val="00967C64"/>
    <w:rsid w:val="009A58C2"/>
    <w:rsid w:val="00A22BFC"/>
    <w:rsid w:val="00B0236C"/>
    <w:rsid w:val="00B10A35"/>
    <w:rsid w:val="00BA27C8"/>
    <w:rsid w:val="00BC32C5"/>
    <w:rsid w:val="00CD2EB0"/>
    <w:rsid w:val="00E33EC7"/>
    <w:rsid w:val="00F445B6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8C2"/>
    <w:rPr>
      <w:sz w:val="20"/>
      <w:szCs w:val="20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8C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8C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8C2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8C2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8C2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8C2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8C2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8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8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C2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8C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8C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8C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8C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8C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8C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8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8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A58C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58C2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8C2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8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8C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58C2"/>
    <w:rPr>
      <w:b/>
      <w:bCs/>
    </w:rPr>
  </w:style>
  <w:style w:type="character" w:styleId="Emphasis">
    <w:name w:val="Emphasis"/>
    <w:uiPriority w:val="20"/>
    <w:qFormat/>
    <w:rsid w:val="009A58C2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58C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8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5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8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8C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8C2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8C2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9A58C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A58C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A58C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A58C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A58C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A58C2"/>
    <w:pPr>
      <w:outlineLvl w:val="9"/>
    </w:pPr>
  </w:style>
  <w:style w:type="paragraph" w:styleId="FootnoteText">
    <w:name w:val="footnote text"/>
    <w:basedOn w:val="Normal"/>
    <w:link w:val="FootnoteTextChar"/>
    <w:uiPriority w:val="99"/>
    <w:unhideWhenUsed/>
    <w:rsid w:val="00CD2EB0"/>
    <w:pPr>
      <w:spacing w:before="0"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EB0"/>
    <w:rPr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unhideWhenUsed/>
    <w:rsid w:val="00CD2EB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C32C5"/>
  </w:style>
  <w:style w:type="paragraph" w:styleId="TOC1">
    <w:name w:val="toc 1"/>
    <w:basedOn w:val="Normal"/>
    <w:next w:val="Normal"/>
    <w:autoRedefine/>
    <w:uiPriority w:val="39"/>
    <w:unhideWhenUsed/>
    <w:rsid w:val="003804BF"/>
    <w:pPr>
      <w:spacing w:before="120" w:after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4B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04BF"/>
    <w:pPr>
      <w:spacing w:before="0" w:after="0"/>
      <w:ind w:left="20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04BF"/>
    <w:pPr>
      <w:spacing w:before="0" w:after="0"/>
      <w:ind w:left="40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04BF"/>
    <w:pPr>
      <w:spacing w:before="0"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04BF"/>
    <w:pPr>
      <w:spacing w:before="0"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04BF"/>
    <w:pPr>
      <w:spacing w:before="0"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04BF"/>
    <w:pPr>
      <w:spacing w:before="0"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04BF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04BF"/>
    <w:pPr>
      <w:spacing w:before="0" w:after="0"/>
      <w:ind w:left="1600"/>
    </w:pPr>
  </w:style>
  <w:style w:type="paragraph" w:styleId="TableofFigures">
    <w:name w:val="table of figures"/>
    <w:basedOn w:val="Normal"/>
    <w:next w:val="Normal"/>
    <w:uiPriority w:val="99"/>
    <w:unhideWhenUsed/>
    <w:rsid w:val="003804BF"/>
    <w:pPr>
      <w:ind w:left="400" w:hanging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Fra151</b:Tag>
    <b:SourceType>Book</b:SourceType>
    <b:Guid>{AC2B85A0-05AA-3540-A27A-B49EA769A189}</b:Guid>
    <b:Author>
      <b:Author>
        <b:NameList>
          <b:Person>
            <b:Last>Santini</b:Last>
            <b:First>Francesco</b:First>
          </b:Person>
        </b:NameList>
      </b:Author>
    </b:Author>
    <b:Title>Prima citazione</b:Title>
    <b:City>Amsterdam</b:City>
    <b:Publisher>Elsevier</b:Publisher>
    <b:Year>2015</b:Year>
    <b:RefOrder>1</b:RefOrder>
  </b:Source>
</b:Sources>
</file>

<file path=customXml/itemProps1.xml><?xml version="1.0" encoding="utf-8"?>
<ds:datastoreItem xmlns:ds="http://schemas.openxmlformats.org/officeDocument/2006/customXml" ds:itemID="{8123D258-7D50-A64C-A7E6-11FF84A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Primo capitolo</vt:lpstr>
      <vt:lpstr>Secondo Capitolo</vt:lpstr>
      <vt:lpstr>Bibliography</vt:lpstr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Santini</dc:creator>
  <cp:keywords/>
  <dc:description/>
  <cp:lastModifiedBy>Francesco Santini</cp:lastModifiedBy>
  <cp:revision>15</cp:revision>
  <dcterms:created xsi:type="dcterms:W3CDTF">2016-08-16T15:11:00Z</dcterms:created>
  <dcterms:modified xsi:type="dcterms:W3CDTF">2017-11-23T14:10:00Z</dcterms:modified>
</cp:coreProperties>
</file>